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76E7E" w14:textId="72A3959C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C85DC3">
        <w:rPr>
          <w:rFonts w:cs="Arial"/>
          <w:b/>
          <w:bCs/>
          <w:szCs w:val="22"/>
          <w:lang w:eastAsia="en-US"/>
        </w:rPr>
        <w:t>NOSE</w:t>
      </w:r>
      <w:r w:rsidR="0007573E">
        <w:rPr>
          <w:rFonts w:cs="Arial"/>
          <w:b/>
          <w:bCs/>
          <w:szCs w:val="22"/>
          <w:lang w:eastAsia="en-US"/>
        </w:rPr>
        <w:t xml:space="preserve"> </w:t>
      </w:r>
      <w:r w:rsidR="00C85DC3">
        <w:rPr>
          <w:rFonts w:cs="Arial"/>
          <w:b/>
          <w:bCs/>
          <w:szCs w:val="22"/>
          <w:lang w:eastAsia="en-US"/>
        </w:rPr>
        <w:t xml:space="preserve">project, </w:t>
      </w:r>
      <w:proofErr w:type="spellStart"/>
      <w:r w:rsidR="00C85DC3" w:rsidRPr="00C85DC3">
        <w:rPr>
          <w:rFonts w:cs="Arial"/>
          <w:b/>
          <w:bCs/>
          <w:szCs w:val="22"/>
          <w:lang w:eastAsia="en-US"/>
        </w:rPr>
        <w:t>Ultrecht</w:t>
      </w:r>
      <w:proofErr w:type="spellEnd"/>
      <w:r w:rsidR="00C85DC3" w:rsidRPr="00C85DC3">
        <w:rPr>
          <w:rFonts w:cs="Arial"/>
          <w:b/>
          <w:bCs/>
          <w:szCs w:val="22"/>
          <w:lang w:eastAsia="en-US"/>
        </w:rPr>
        <w:t xml:space="preserve"> </w:t>
      </w:r>
      <w:r w:rsidR="00C85DC3">
        <w:rPr>
          <w:rFonts w:cs="Arial"/>
          <w:b/>
          <w:bCs/>
          <w:szCs w:val="22"/>
          <w:lang w:eastAsia="en-US"/>
        </w:rPr>
        <w:t>University.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0C6AD87C" w:rsidR="00BA303A" w:rsidRDefault="00594CEF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30</w:t>
      </w:r>
      <w:r w:rsidR="00EC4C69">
        <w:rPr>
          <w:rFonts w:cs="Arial"/>
          <w:b/>
          <w:bCs/>
          <w:szCs w:val="22"/>
          <w:lang w:eastAsia="en-US"/>
        </w:rPr>
        <w:t>/10</w:t>
      </w:r>
      <w:r w:rsidR="00BA303A" w:rsidRPr="006E30B6">
        <w:rPr>
          <w:rFonts w:cs="Arial"/>
          <w:b/>
          <w:bCs/>
          <w:szCs w:val="22"/>
          <w:lang w:eastAsia="en-US"/>
        </w:rPr>
        <w:t>/2024.</w:t>
      </w:r>
    </w:p>
    <w:p w14:paraId="62287F4C" w14:textId="468B25F5" w:rsidR="00C1782E" w:rsidRPr="00C81293" w:rsidRDefault="00C1782E" w:rsidP="006F0B3C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74352F" w:rsidRPr="0074352F">
        <w:rPr>
          <w:rFonts w:cs="Arial"/>
          <w:b/>
          <w:bCs/>
          <w:szCs w:val="22"/>
          <w:lang w:eastAsia="en-US"/>
        </w:rPr>
        <w:t>10.17031</w:t>
      </w:r>
      <w:r w:rsidR="0074352F">
        <w:rPr>
          <w:rFonts w:cs="Arial"/>
          <w:b/>
          <w:bCs/>
          <w:szCs w:val="22"/>
          <w:lang w:eastAsia="en-US"/>
        </w:rPr>
        <w:t>/</w:t>
      </w:r>
      <w:r w:rsidR="0074352F" w:rsidRPr="0074352F">
        <w:rPr>
          <w:rFonts w:cs="Arial"/>
          <w:b/>
          <w:bCs/>
          <w:szCs w:val="22"/>
          <w:lang w:eastAsia="en-US"/>
        </w:rPr>
        <w:t>67223066af129</w:t>
      </w:r>
    </w:p>
    <w:p w14:paraId="5EAC5C9E" w14:textId="77777777" w:rsidR="00BA303A" w:rsidRDefault="00BA303A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1018E91D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A10DD4">
        <w:rPr>
          <w:rFonts w:cs="Arial"/>
          <w:b/>
          <w:bCs/>
          <w:szCs w:val="22"/>
          <w:lang w:eastAsia="en-US"/>
        </w:rPr>
        <w:t>11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6444170C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594CEF">
        <w:rPr>
          <w:rFonts w:cs="Arial"/>
        </w:rPr>
        <w:t>_NOSE_30102024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449B4644" w:rsidR="00976B3E" w:rsidRPr="00DE20E6" w:rsidRDefault="00F42140" w:rsidP="006F0B3C">
      <w:pPr>
        <w:pStyle w:val="ListParagraph"/>
        <w:numPr>
          <w:ilvl w:val="0"/>
          <w:numId w:val="1"/>
        </w:numPr>
        <w:rPr>
          <w:rFonts w:cs="Arial"/>
          <w:lang w:val="fr-FR"/>
        </w:rPr>
      </w:pPr>
      <w:r w:rsidRPr="00DE20E6">
        <w:rPr>
          <w:rFonts w:cs="Arial"/>
          <w:lang w:val="fr-FR"/>
        </w:rPr>
        <w:t>“</w:t>
      </w:r>
      <w:r w:rsidR="0011272E" w:rsidRPr="00DE20E6">
        <w:rPr>
          <w:rFonts w:cs="Arial"/>
          <w:lang w:val="fr-FR"/>
        </w:rPr>
        <w:t>CPR</w:t>
      </w:r>
      <w:r w:rsidR="00594CEF">
        <w:rPr>
          <w:rFonts w:cs="Arial"/>
          <w:lang w:val="fr-FR"/>
        </w:rPr>
        <w:t>_NOSE_</w:t>
      </w:r>
      <w:r w:rsidR="0011272E" w:rsidRPr="00DE20E6">
        <w:rPr>
          <w:rFonts w:cs="Arial"/>
          <w:lang w:val="fr-FR"/>
        </w:rPr>
        <w:t>ControlMap</w:t>
      </w:r>
      <w:r w:rsidR="00594CEF">
        <w:rPr>
          <w:rFonts w:cs="Arial"/>
          <w:lang w:val="fr-FR"/>
        </w:rPr>
        <w:t>_30102024</w:t>
      </w:r>
      <w:r w:rsidRPr="00DE20E6">
        <w:rPr>
          <w:rFonts w:cs="Arial"/>
          <w:lang w:val="fr-FR"/>
        </w:rPr>
        <w:t>.png</w:t>
      </w:r>
      <w:proofErr w:type="gramStart"/>
      <w:r w:rsidRPr="00DE20E6">
        <w:rPr>
          <w:rFonts w:cs="Arial"/>
          <w:lang w:val="fr-FR"/>
        </w:rPr>
        <w:t>”:</w:t>
      </w:r>
      <w:proofErr w:type="gramEnd"/>
      <w:r w:rsidRPr="00DE20E6">
        <w:rPr>
          <w:rFonts w:cs="Arial"/>
          <w:lang w:val="fr-FR"/>
        </w:rPr>
        <w:t xml:space="preserve"> </w:t>
      </w:r>
    </w:p>
    <w:p w14:paraId="036D8F37" w14:textId="1FBD2FD8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594CEF">
        <w:rPr>
          <w:rFonts w:cs="Arial"/>
        </w:rPr>
        <w:t>58</w:t>
      </w:r>
      <w:r w:rsidR="0011272E">
        <w:rPr>
          <w:rFonts w:cs="Arial"/>
        </w:rPr>
        <w:t xml:space="preserve"> to December 2021 (</w:t>
      </w:r>
      <w:r w:rsidR="00594CEF">
        <w:rPr>
          <w:rFonts w:cs="Arial"/>
        </w:rPr>
        <w:t>21005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30E28226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594CEF">
        <w:rPr>
          <w:rFonts w:cs="Arial"/>
        </w:rPr>
        <w:t>_NOSE_</w:t>
      </w:r>
      <w:r w:rsidR="00BC68E7" w:rsidRPr="00BC68E7">
        <w:rPr>
          <w:rFonts w:cs="Arial"/>
        </w:rPr>
        <w:t>Data_LargeZooplankton</w:t>
      </w:r>
      <w:r w:rsidR="00594CEF">
        <w:rPr>
          <w:rFonts w:cs="Arial"/>
        </w:rPr>
        <w:t>_30102024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594CEF">
        <w:rPr>
          <w:rFonts w:cs="Arial"/>
        </w:rPr>
        <w:t>56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594CEF">
        <w:rPr>
          <w:rFonts w:cs="Arial"/>
        </w:rPr>
        <w:t>_NOSE_</w:t>
      </w:r>
      <w:r w:rsidR="00BC68E7" w:rsidRPr="00BC68E7">
        <w:rPr>
          <w:rFonts w:cs="Arial"/>
        </w:rPr>
        <w:t>List_LargeZooplankton</w:t>
      </w:r>
      <w:r w:rsidR="00594CEF">
        <w:rPr>
          <w:rFonts w:cs="Arial"/>
        </w:rPr>
        <w:t>_30102024</w:t>
      </w:r>
      <w:r w:rsidR="00BC68E7" w:rsidRPr="001B0988">
        <w:rPr>
          <w:rFonts w:cs="Arial"/>
        </w:rPr>
        <w:t>.csv) and all selected samples in the selected area</w:t>
      </w:r>
      <w:r w:rsidR="00594CEF">
        <w:rPr>
          <w:rFonts w:cs="Arial"/>
        </w:rPr>
        <w:t>s</w:t>
      </w:r>
      <w:r w:rsidR="008E5C4F">
        <w:rPr>
          <w:rFonts w:cs="Arial"/>
        </w:rPr>
        <w:t xml:space="preserve"> (</w:t>
      </w:r>
      <w:r w:rsidR="00594CEF">
        <w:rPr>
          <w:rFonts w:cs="Arial"/>
        </w:rPr>
        <w:t>area 1: 58</w:t>
      </w:r>
      <w:r w:rsidR="008E5C4F">
        <w:rPr>
          <w:rFonts w:cs="Arial"/>
        </w:rPr>
        <w:t xml:space="preserve">°N to </w:t>
      </w:r>
      <w:r w:rsidR="00594CEF">
        <w:rPr>
          <w:rFonts w:cs="Arial"/>
        </w:rPr>
        <w:t>63.5</w:t>
      </w:r>
      <w:r w:rsidR="008E5C4F">
        <w:rPr>
          <w:rFonts w:cs="Arial"/>
        </w:rPr>
        <w:t xml:space="preserve">°N, 0°E to </w:t>
      </w:r>
      <w:r w:rsidR="00594CEF">
        <w:rPr>
          <w:rFonts w:cs="Arial"/>
        </w:rPr>
        <w:t>6</w:t>
      </w:r>
      <w:r w:rsidR="008E5C4F">
        <w:rPr>
          <w:rFonts w:cs="Arial"/>
        </w:rPr>
        <w:t>°E</w:t>
      </w:r>
      <w:r w:rsidR="00594CEF">
        <w:rPr>
          <w:rFonts w:cs="Arial"/>
        </w:rPr>
        <w:t xml:space="preserve">. Area 2: </w:t>
      </w:r>
      <w:r w:rsidR="00594CEF">
        <w:rPr>
          <w:rFonts w:cs="Arial"/>
        </w:rPr>
        <w:t>5</w:t>
      </w:r>
      <w:r w:rsidR="00594CEF">
        <w:rPr>
          <w:rFonts w:cs="Arial"/>
        </w:rPr>
        <w:t>1</w:t>
      </w:r>
      <w:r w:rsidR="00594CEF">
        <w:rPr>
          <w:rFonts w:cs="Arial"/>
        </w:rPr>
        <w:t xml:space="preserve">°N to </w:t>
      </w:r>
      <w:r w:rsidR="00594CEF">
        <w:rPr>
          <w:rFonts w:cs="Arial"/>
        </w:rPr>
        <w:t>5</w:t>
      </w:r>
      <w:r w:rsidR="00594CEF">
        <w:rPr>
          <w:rFonts w:cs="Arial"/>
        </w:rPr>
        <w:t xml:space="preserve">5°N, </w:t>
      </w:r>
      <w:r w:rsidR="00594CEF">
        <w:rPr>
          <w:rFonts w:cs="Arial"/>
        </w:rPr>
        <w:t>2</w:t>
      </w:r>
      <w:r w:rsidR="00594CEF">
        <w:rPr>
          <w:rFonts w:cs="Arial"/>
        </w:rPr>
        <w:t xml:space="preserve">°E to </w:t>
      </w:r>
      <w:r w:rsidR="00594CEF">
        <w:rPr>
          <w:rFonts w:cs="Arial"/>
        </w:rPr>
        <w:t>7</w:t>
      </w:r>
      <w:r w:rsidR="00594CEF">
        <w:rPr>
          <w:rFonts w:cs="Arial"/>
        </w:rPr>
        <w:t>°E</w:t>
      </w:r>
      <w:r w:rsidR="008E5C4F">
        <w:rPr>
          <w:rFonts w:cs="Arial"/>
        </w:rPr>
        <w:t>).</w:t>
      </w:r>
    </w:p>
    <w:p w14:paraId="1CA29C22" w14:textId="55447336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594CEF">
        <w:rPr>
          <w:rFonts w:cs="Arial"/>
        </w:rPr>
        <w:t>21005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6526D5D3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594CEF">
        <w:rPr>
          <w:rFonts w:cs="Arial"/>
        </w:rPr>
        <w:t>6</w:t>
      </w:r>
      <w:r w:rsidR="00005CE2">
        <w:rPr>
          <w:rFonts w:cs="Arial"/>
        </w:rPr>
        <w:t>4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594CEF">
        <w:rPr>
          <w:rFonts w:cs="Arial"/>
        </w:rPr>
        <w:t>56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</w:t>
      </w:r>
      <w:proofErr w:type="spellStart"/>
      <w:r>
        <w:rPr>
          <w:rFonts w:cs="Arial"/>
        </w:rPr>
        <w:t>NaN</w:t>
      </w:r>
      <w:proofErr w:type="spellEnd"/>
      <w:r>
        <w:rPr>
          <w:rFonts w:cs="Arial"/>
        </w:rPr>
        <w:t xml:space="preserve">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7101BC1D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594CEF">
        <w:rPr>
          <w:rFonts w:cs="Arial"/>
        </w:rPr>
        <w:t>_NOSE_</w:t>
      </w:r>
      <w:r w:rsidRPr="00BC68E7">
        <w:rPr>
          <w:rFonts w:cs="Arial"/>
        </w:rPr>
        <w:t>List_LargeZooplankton</w:t>
      </w:r>
      <w:r w:rsidR="00594CEF">
        <w:rPr>
          <w:rFonts w:cs="Arial"/>
        </w:rPr>
        <w:t>_30102024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676B3126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594CEF">
        <w:rPr>
          <w:rFonts w:cs="Arial"/>
        </w:rPr>
        <w:t>56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5 "DRI”: Date of Routine Identification. Before that date, un taxon was not on our routine taxa list. For a given taxon, abundances associated with samples taken before the DRI are set to a </w:t>
      </w:r>
      <w:proofErr w:type="spellStart"/>
      <w:r w:rsidRPr="003B648B">
        <w:rPr>
          <w:rFonts w:cs="Arial"/>
        </w:rPr>
        <w:t>NaN</w:t>
      </w:r>
      <w:proofErr w:type="spellEnd"/>
      <w:r w:rsidRPr="003B648B">
        <w:rPr>
          <w:rFonts w:cs="Arial"/>
        </w:rPr>
        <w:t xml:space="preserve"> (Not A Number).</w:t>
      </w:r>
    </w:p>
    <w:p w14:paraId="7A9CF2B0" w14:textId="77777777" w:rsidR="004359A0" w:rsidRPr="003B648B" w:rsidRDefault="004359A0" w:rsidP="003B648B">
      <w:pPr>
        <w:pStyle w:val="ListParagraph"/>
        <w:rPr>
          <w:rFonts w:cs="Arial"/>
        </w:rPr>
      </w:pPr>
    </w:p>
    <w:p w14:paraId="3774EB69" w14:textId="466D1DE9" w:rsidR="00AA6399" w:rsidRDefault="00AA6399" w:rsidP="00AA6399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594CEF">
        <w:rPr>
          <w:rFonts w:cs="Arial"/>
        </w:rPr>
        <w:t>_NOSE_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594CEF">
        <w:rPr>
          <w:rFonts w:cs="Arial"/>
        </w:rPr>
        <w:t>_30102024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Pr="003B648B">
        <w:rPr>
          <w:rFonts w:cs="Arial"/>
        </w:rPr>
        <w:t xml:space="preserve">large </w:t>
      </w:r>
      <w:r>
        <w:rPr>
          <w:rFonts w:cs="Arial"/>
        </w:rPr>
        <w:t>zooplankton taxa selected.</w:t>
      </w:r>
    </w:p>
    <w:p w14:paraId="0A2C9947" w14:textId="1C274693" w:rsidR="00AA6399" w:rsidRDefault="00AA6399" w:rsidP="00AA6399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594CEF">
        <w:rPr>
          <w:rFonts w:cs="Arial"/>
        </w:rPr>
        <w:t>56</w:t>
      </w:r>
      <w:r w:rsidRPr="003B648B">
        <w:rPr>
          <w:rFonts w:cs="Arial"/>
        </w:rPr>
        <w:t xml:space="preserve"> taxa).</w:t>
      </w:r>
    </w:p>
    <w:p w14:paraId="20C0D245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04F584A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1EFAE3B4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19FE3B8C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44B99EDB" w14:textId="633D0FBD" w:rsidR="00F30900" w:rsidRPr="003B648B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lastRenderedPageBreak/>
        <w:t xml:space="preserve">Column </w:t>
      </w:r>
      <w:r>
        <w:rPr>
          <w:rFonts w:cs="Arial"/>
        </w:rPr>
        <w:t>5 “</w:t>
      </w:r>
      <w:proofErr w:type="spellStart"/>
      <w:r w:rsidRPr="00F30900">
        <w:rPr>
          <w:rFonts w:cs="Arial"/>
        </w:rPr>
        <w:t>counting_method</w:t>
      </w:r>
      <w:proofErr w:type="spellEnd"/>
      <w:r>
        <w:rPr>
          <w:rFonts w:cs="Arial"/>
        </w:rPr>
        <w:t>”: 1 for large zooplankton (eyecount), 2 for small zooplankton (traverse), 3 for phytoplankton.</w:t>
      </w:r>
    </w:p>
    <w:p w14:paraId="172DC459" w14:textId="5DC9F9F0" w:rsidR="00AA6399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6 “</w:t>
      </w:r>
      <w:proofErr w:type="spellStart"/>
      <w:r>
        <w:rPr>
          <w:rFonts w:cs="Arial"/>
        </w:rPr>
        <w:t>is_copepod</w:t>
      </w:r>
      <w:proofErr w:type="spellEnd"/>
      <w:r>
        <w:rPr>
          <w:rFonts w:cs="Arial"/>
        </w:rPr>
        <w:t>”: flag taxa categorised as copepods</w:t>
      </w:r>
    </w:p>
    <w:p w14:paraId="13B2BFDD" w14:textId="7F26BF31" w:rsidR="00AA6399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7 “</w:t>
      </w:r>
      <w:proofErr w:type="spellStart"/>
      <w:r w:rsidRPr="00F30900">
        <w:rPr>
          <w:rFonts w:cs="Arial"/>
        </w:rPr>
        <w:t>is_diatoms</w:t>
      </w:r>
      <w:proofErr w:type="spellEnd"/>
      <w:r>
        <w:rPr>
          <w:rFonts w:cs="Arial"/>
        </w:rPr>
        <w:t>”: flag taxa categorised as diatoms</w:t>
      </w:r>
    </w:p>
    <w:p w14:paraId="44ECEDCD" w14:textId="209E2736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8 “</w:t>
      </w:r>
      <w:proofErr w:type="spellStart"/>
      <w:r w:rsidRPr="00F30900">
        <w:rPr>
          <w:rFonts w:cs="Arial"/>
        </w:rPr>
        <w:t>is_dinos</w:t>
      </w:r>
      <w:proofErr w:type="spellEnd"/>
      <w:r>
        <w:rPr>
          <w:rFonts w:cs="Arial"/>
        </w:rPr>
        <w:t>”: flag taxa categorised as dinoflagellates</w:t>
      </w:r>
    </w:p>
    <w:p w14:paraId="79720390" w14:textId="127DD7B4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9 “</w:t>
      </w:r>
      <w:proofErr w:type="spellStart"/>
      <w:r w:rsidRPr="00F30900">
        <w:rPr>
          <w:rFonts w:cs="Arial"/>
        </w:rPr>
        <w:t>is_total</w:t>
      </w:r>
      <w:proofErr w:type="spellEnd"/>
      <w:r>
        <w:rPr>
          <w:rFonts w:cs="Arial"/>
        </w:rPr>
        <w:t>”: flag taxa considered as a group on different entities</w:t>
      </w:r>
    </w:p>
    <w:p w14:paraId="5709E556" w14:textId="2636592B" w:rsidR="00F30900" w:rsidRP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10 to 35: taxonomy.</w:t>
      </w:r>
    </w:p>
    <w:p w14:paraId="463922B2" w14:textId="77777777" w:rsidR="00F30900" w:rsidRDefault="00F30900" w:rsidP="00F30900">
      <w:pPr>
        <w:pStyle w:val="ListParagraph"/>
        <w:rPr>
          <w:rFonts w:cs="Arial"/>
        </w:rPr>
      </w:pPr>
    </w:p>
    <w:p w14:paraId="6CB60AB2" w14:textId="638966C1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594CEF">
        <w:rPr>
          <w:rFonts w:cs="Arial"/>
        </w:rPr>
        <w:t>_NOSE_</w:t>
      </w:r>
      <w:r w:rsidRPr="004359A0">
        <w:rPr>
          <w:rFonts w:cs="Arial"/>
        </w:rPr>
        <w:t>Data_SmallZooplankton</w:t>
      </w:r>
      <w:r w:rsidR="00594CEF">
        <w:rPr>
          <w:rFonts w:cs="Arial"/>
        </w:rPr>
        <w:t>_30102024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594CEF">
        <w:rPr>
          <w:rFonts w:cs="Arial"/>
        </w:rPr>
        <w:t>_NOSE_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594CEF">
        <w:rPr>
          <w:rFonts w:cs="Arial"/>
        </w:rPr>
        <w:t>_30102024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074F75">
        <w:rPr>
          <w:rFonts w:cs="Arial"/>
        </w:rPr>
        <w:t>59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594CEF">
        <w:rPr>
          <w:rFonts w:cs="Arial"/>
        </w:rPr>
        <w:t>21005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6848E05D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594CEF">
        <w:rPr>
          <w:rFonts w:cs="Arial"/>
        </w:rPr>
        <w:t>_NOSE_</w:t>
      </w:r>
      <w:r w:rsidRPr="00BC68E7">
        <w:rPr>
          <w:rFonts w:cs="Arial"/>
        </w:rPr>
        <w:t>Data_LargeZooplankton</w:t>
      </w:r>
      <w:r w:rsidR="00594CEF">
        <w:rPr>
          <w:rFonts w:cs="Arial"/>
        </w:rPr>
        <w:t>_30102024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4C2AACF5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594CEF">
        <w:rPr>
          <w:rFonts w:cs="Arial"/>
        </w:rPr>
        <w:t>_NOSE_</w:t>
      </w:r>
      <w:r w:rsidRPr="007D6432">
        <w:rPr>
          <w:rFonts w:cs="Arial"/>
        </w:rPr>
        <w:t>List_SmallZooplankton</w:t>
      </w:r>
      <w:r w:rsidR="00594CEF">
        <w:rPr>
          <w:rFonts w:cs="Arial"/>
        </w:rPr>
        <w:t>_30102024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074F75">
        <w:rPr>
          <w:rFonts w:cs="Arial"/>
        </w:rPr>
        <w:t>59</w:t>
      </w:r>
      <w:r>
        <w:rPr>
          <w:rFonts w:cs="Arial"/>
        </w:rPr>
        <w:t xml:space="preserve"> taxa).</w:t>
      </w:r>
    </w:p>
    <w:p w14:paraId="55334187" w14:textId="056194AB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594CEF">
        <w:rPr>
          <w:rFonts w:cs="Arial"/>
        </w:rPr>
        <w:t>_NOSE_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594CEF">
        <w:rPr>
          <w:rFonts w:cs="Arial"/>
        </w:rPr>
        <w:t>_30102024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43EDCC47" w14:textId="77777777" w:rsidR="006A3A10" w:rsidRDefault="006A3A10" w:rsidP="007D6432">
      <w:pPr>
        <w:pStyle w:val="ListParagraph"/>
        <w:rPr>
          <w:rFonts w:cs="Arial"/>
        </w:rPr>
      </w:pPr>
    </w:p>
    <w:p w14:paraId="56317ED9" w14:textId="2C5AAB2A" w:rsidR="006A3A10" w:rsidRDefault="006A3A10" w:rsidP="006A3A10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594CEF">
        <w:rPr>
          <w:rFonts w:cs="Arial"/>
        </w:rPr>
        <w:t>_NOSE_</w:t>
      </w:r>
      <w:r>
        <w:rPr>
          <w:rFonts w:cs="Arial"/>
        </w:rPr>
        <w:t>Taxonomy</w:t>
      </w:r>
      <w:r w:rsidRPr="00BC68E7">
        <w:rPr>
          <w:rFonts w:cs="Arial"/>
        </w:rPr>
        <w:t>_</w:t>
      </w:r>
      <w:r>
        <w:rPr>
          <w:rFonts w:cs="Arial"/>
        </w:rPr>
        <w:t>Small</w:t>
      </w:r>
      <w:r w:rsidRPr="00BC68E7">
        <w:rPr>
          <w:rFonts w:cs="Arial"/>
        </w:rPr>
        <w:t>Zooplankton</w:t>
      </w:r>
      <w:r w:rsidR="00594CEF">
        <w:rPr>
          <w:rFonts w:cs="Arial"/>
        </w:rPr>
        <w:t>_30102024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="006D35D7"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taxa selected</w:t>
      </w:r>
      <w:r w:rsidR="006D35D7">
        <w:rPr>
          <w:rFonts w:cs="Arial"/>
        </w:rPr>
        <w:t xml:space="preserve"> (</w:t>
      </w:r>
      <w:r w:rsidR="00074F75">
        <w:rPr>
          <w:rFonts w:cs="Arial"/>
        </w:rPr>
        <w:t>59</w:t>
      </w:r>
      <w:r w:rsidR="006D35D7">
        <w:rPr>
          <w:rFonts w:cs="Arial"/>
        </w:rPr>
        <w:t xml:space="preserve"> taxa).</w:t>
      </w:r>
    </w:p>
    <w:p w14:paraId="0636C86D" w14:textId="4AB80D12" w:rsidR="006A3A10" w:rsidRPr="006D35D7" w:rsidRDefault="006D35D7" w:rsidP="006D35D7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594CEF">
        <w:rPr>
          <w:rFonts w:cs="Arial"/>
        </w:rPr>
        <w:t>_NOSE_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594CEF">
        <w:rPr>
          <w:rFonts w:cs="Arial"/>
        </w:rPr>
        <w:t>_30102024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3142F800" w14:textId="77777777" w:rsidR="007D6432" w:rsidRPr="003B648B" w:rsidRDefault="007D6432" w:rsidP="007D6432">
      <w:pPr>
        <w:pStyle w:val="ListParagraph"/>
        <w:rPr>
          <w:rFonts w:cs="Arial"/>
        </w:rPr>
      </w:pPr>
    </w:p>
    <w:p w14:paraId="01CC2E03" w14:textId="0DF4814B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594CEF">
        <w:rPr>
          <w:rFonts w:cs="Arial"/>
        </w:rPr>
        <w:t>_NOSE_</w:t>
      </w:r>
      <w:r w:rsidRPr="007D6432">
        <w:rPr>
          <w:rFonts w:cs="Arial"/>
        </w:rPr>
        <w:t>Data_Phytoplankton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7D6432">
        <w:rPr>
          <w:rFonts w:cs="Arial"/>
        </w:rPr>
        <w:t>CPR</w:t>
      </w:r>
      <w:r w:rsidR="00594CEF">
        <w:rPr>
          <w:rFonts w:cs="Arial"/>
        </w:rPr>
        <w:t>_NOSE_</w:t>
      </w:r>
      <w:r w:rsidRPr="007D6432">
        <w:rPr>
          <w:rFonts w:cs="Arial"/>
        </w:rPr>
        <w:t>List_Phytoplankton</w:t>
      </w:r>
      <w:r w:rsidR="00594CEF">
        <w:rPr>
          <w:rFonts w:cs="Arial"/>
        </w:rPr>
        <w:t>_30102024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005CE2">
        <w:rPr>
          <w:rFonts w:cs="Arial"/>
        </w:rPr>
        <w:t>1</w:t>
      </w:r>
      <w:r w:rsidR="00494231">
        <w:rPr>
          <w:rFonts w:cs="Arial"/>
        </w:rPr>
        <w:t>27</w:t>
      </w:r>
      <w:r>
        <w:rPr>
          <w:rFonts w:cs="Arial"/>
        </w:rPr>
        <w:t xml:space="preserve"> taxa).</w:t>
      </w:r>
    </w:p>
    <w:p w14:paraId="5CCCC4ED" w14:textId="30568981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594CEF">
        <w:rPr>
          <w:rFonts w:cs="Arial"/>
        </w:rPr>
        <w:t>_NOSE_</w:t>
      </w:r>
      <w:r w:rsidRPr="00BC68E7">
        <w:rPr>
          <w:rFonts w:cs="Arial"/>
        </w:rPr>
        <w:t>Data_LargeZooplankton</w:t>
      </w:r>
      <w:r w:rsidR="00594CEF">
        <w:rPr>
          <w:rFonts w:cs="Arial"/>
        </w:rPr>
        <w:t>_30102024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0968744" w14:textId="77777777" w:rsidR="007D6432" w:rsidRPr="007D6432" w:rsidRDefault="007D6432" w:rsidP="007D6432">
      <w:pPr>
        <w:pStyle w:val="ListParagraph"/>
        <w:rPr>
          <w:rFonts w:cs="Arial"/>
        </w:rPr>
      </w:pPr>
    </w:p>
    <w:p w14:paraId="67DBD5B0" w14:textId="17BAD05D" w:rsidR="007D6432" w:rsidRPr="0012454B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594CEF">
        <w:rPr>
          <w:rFonts w:cs="Arial"/>
        </w:rPr>
        <w:t>_NOSE_</w:t>
      </w:r>
      <w:r w:rsidRPr="007D6432">
        <w:rPr>
          <w:rFonts w:cs="Arial"/>
        </w:rPr>
        <w:t>List_Phytoplankton</w:t>
      </w:r>
      <w:r w:rsidR="00594CEF">
        <w:rPr>
          <w:rFonts w:cs="Arial"/>
        </w:rPr>
        <w:t>_30102024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phytoplankton (1</w:t>
      </w:r>
      <w:r w:rsidR="00494231">
        <w:rPr>
          <w:rFonts w:cs="Arial"/>
        </w:rPr>
        <w:t xml:space="preserve">27 </w:t>
      </w:r>
      <w:r w:rsidRPr="0012454B">
        <w:rPr>
          <w:rFonts w:cs="Arial"/>
        </w:rPr>
        <w:t>taxa</w:t>
      </w:r>
      <w:r w:rsidR="002E6F9A" w:rsidRPr="0012454B">
        <w:rPr>
          <w:rFonts w:cs="Arial"/>
        </w:rPr>
        <w:t xml:space="preserve">, </w:t>
      </w:r>
      <w:r w:rsidR="00594CEF">
        <w:rPr>
          <w:rFonts w:cs="Arial"/>
        </w:rPr>
        <w:t>21005</w:t>
      </w:r>
      <w:r w:rsidR="002E6F9A" w:rsidRPr="0012454B">
        <w:rPr>
          <w:rFonts w:cs="Arial"/>
        </w:rPr>
        <w:t xml:space="preserve"> samples</w:t>
      </w:r>
      <w:r w:rsidRPr="0012454B">
        <w:rPr>
          <w:rFonts w:cs="Arial"/>
        </w:rPr>
        <w:t>).</w:t>
      </w:r>
    </w:p>
    <w:p w14:paraId="77A1A1D1" w14:textId="34638FA5" w:rsidR="007D6432" w:rsidRDefault="007D6432" w:rsidP="007D6432">
      <w:pPr>
        <w:pStyle w:val="ListParagraph"/>
        <w:rPr>
          <w:rFonts w:cs="Arial"/>
        </w:rPr>
      </w:pPr>
      <w:r w:rsidRPr="0012454B">
        <w:rPr>
          <w:rFonts w:cs="Arial"/>
          <w:u w:val="single"/>
        </w:rPr>
        <w:t>Note</w:t>
      </w:r>
      <w:r w:rsidRPr="0012454B">
        <w:rPr>
          <w:rFonts w:cs="Arial"/>
        </w:rPr>
        <w:t>: Same architecture as “CPR</w:t>
      </w:r>
      <w:r w:rsidR="00594CEF">
        <w:rPr>
          <w:rFonts w:cs="Arial"/>
        </w:rPr>
        <w:t>_NOSE_</w:t>
      </w:r>
      <w:r w:rsidRPr="0012454B">
        <w:rPr>
          <w:rFonts w:cs="Arial"/>
        </w:rPr>
        <w:t>List_LargeZooplankton</w:t>
      </w:r>
      <w:r w:rsidR="00594CEF">
        <w:rPr>
          <w:rFonts w:cs="Arial"/>
        </w:rPr>
        <w:t>_30102024</w:t>
      </w:r>
      <w:r w:rsidRPr="0012454B">
        <w:rPr>
          <w:rFonts w:cs="Arial"/>
        </w:rPr>
        <w:t>.csv”.</w:t>
      </w:r>
    </w:p>
    <w:p w14:paraId="7A52C45F" w14:textId="77777777" w:rsidR="00F13ED1" w:rsidRDefault="00F13ED1" w:rsidP="007D6432">
      <w:pPr>
        <w:pStyle w:val="ListParagraph"/>
        <w:rPr>
          <w:rFonts w:cs="Arial"/>
        </w:rPr>
      </w:pPr>
    </w:p>
    <w:p w14:paraId="47FE457A" w14:textId="0BC70DE6" w:rsidR="00F13ED1" w:rsidRDefault="00F13ED1" w:rsidP="00F13ED1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594CEF">
        <w:rPr>
          <w:rFonts w:cs="Arial"/>
        </w:rPr>
        <w:t>_NOSE_</w:t>
      </w:r>
      <w:r>
        <w:rPr>
          <w:rFonts w:cs="Arial"/>
        </w:rPr>
        <w:t>Taxonomy</w:t>
      </w:r>
      <w:r w:rsidRPr="00BC68E7">
        <w:rPr>
          <w:rFonts w:cs="Arial"/>
        </w:rPr>
        <w:t>_</w:t>
      </w:r>
      <w:r w:rsidRPr="007D6432">
        <w:rPr>
          <w:rFonts w:cs="Arial"/>
        </w:rPr>
        <w:t>Phytoplankton</w:t>
      </w:r>
      <w:r w:rsidR="00594CEF">
        <w:rPr>
          <w:rFonts w:cs="Arial"/>
        </w:rPr>
        <w:t>_30102024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>all p</w:t>
      </w:r>
      <w:r w:rsidRPr="007D6432">
        <w:rPr>
          <w:rFonts w:cs="Arial"/>
        </w:rPr>
        <w:t>hytoplankton</w:t>
      </w:r>
      <w:r>
        <w:rPr>
          <w:rFonts w:cs="Arial"/>
        </w:rPr>
        <w:t xml:space="preserve"> taxa selected (</w:t>
      </w:r>
      <w:r w:rsidR="00005CE2">
        <w:rPr>
          <w:rFonts w:cs="Arial"/>
        </w:rPr>
        <w:t>1</w:t>
      </w:r>
      <w:r w:rsidR="00494231">
        <w:rPr>
          <w:rFonts w:cs="Arial"/>
        </w:rPr>
        <w:t>27</w:t>
      </w:r>
      <w:r>
        <w:rPr>
          <w:rFonts w:cs="Arial"/>
        </w:rPr>
        <w:t xml:space="preserve"> taxa).</w:t>
      </w:r>
    </w:p>
    <w:p w14:paraId="12280528" w14:textId="2DBAC792" w:rsidR="0011272E" w:rsidRPr="00B621D3" w:rsidRDefault="00F13ED1" w:rsidP="00B621D3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594CEF">
        <w:rPr>
          <w:rFonts w:cs="Arial"/>
        </w:rPr>
        <w:t>_NOSE_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594CEF">
        <w:rPr>
          <w:rFonts w:cs="Arial"/>
        </w:rPr>
        <w:t>_30102024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sectPr w:rsidR="0011272E" w:rsidRPr="00B621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273E8" w14:textId="77777777" w:rsidR="00FE1623" w:rsidRDefault="00FE1623" w:rsidP="0007573E">
      <w:r>
        <w:separator/>
      </w:r>
    </w:p>
  </w:endnote>
  <w:endnote w:type="continuationSeparator" w:id="0">
    <w:p w14:paraId="7B93D3E7" w14:textId="77777777" w:rsidR="00FE1623" w:rsidRDefault="00FE1623" w:rsidP="0007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6D248" w14:textId="77777777" w:rsidR="00FE1623" w:rsidRDefault="00FE1623" w:rsidP="0007573E">
      <w:r>
        <w:separator/>
      </w:r>
    </w:p>
  </w:footnote>
  <w:footnote w:type="continuationSeparator" w:id="0">
    <w:p w14:paraId="17853D6A" w14:textId="77777777" w:rsidR="00FE1623" w:rsidRDefault="00FE1623" w:rsidP="00075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05CE2"/>
    <w:rsid w:val="00026192"/>
    <w:rsid w:val="00026CC4"/>
    <w:rsid w:val="00070A32"/>
    <w:rsid w:val="00074F75"/>
    <w:rsid w:val="0007573E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909B3"/>
    <w:rsid w:val="002E6F9A"/>
    <w:rsid w:val="0034452B"/>
    <w:rsid w:val="00355B82"/>
    <w:rsid w:val="0036062F"/>
    <w:rsid w:val="003B648B"/>
    <w:rsid w:val="003D0AD6"/>
    <w:rsid w:val="004078C2"/>
    <w:rsid w:val="004359A0"/>
    <w:rsid w:val="004439A6"/>
    <w:rsid w:val="00467F4C"/>
    <w:rsid w:val="00494231"/>
    <w:rsid w:val="00495DE0"/>
    <w:rsid w:val="004A1B65"/>
    <w:rsid w:val="004E5071"/>
    <w:rsid w:val="004F2D32"/>
    <w:rsid w:val="005003D4"/>
    <w:rsid w:val="005466F3"/>
    <w:rsid w:val="00594CEF"/>
    <w:rsid w:val="005A01C1"/>
    <w:rsid w:val="005C0DCB"/>
    <w:rsid w:val="005D7226"/>
    <w:rsid w:val="00600F3B"/>
    <w:rsid w:val="006248A6"/>
    <w:rsid w:val="0063228F"/>
    <w:rsid w:val="00652800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4352F"/>
    <w:rsid w:val="007A5B3C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10DD4"/>
    <w:rsid w:val="00A133B3"/>
    <w:rsid w:val="00A17B04"/>
    <w:rsid w:val="00AA6399"/>
    <w:rsid w:val="00AB358D"/>
    <w:rsid w:val="00AC5297"/>
    <w:rsid w:val="00B135A2"/>
    <w:rsid w:val="00B206DC"/>
    <w:rsid w:val="00B543C1"/>
    <w:rsid w:val="00B621D3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85DC3"/>
    <w:rsid w:val="00CD2867"/>
    <w:rsid w:val="00CE7499"/>
    <w:rsid w:val="00CF5D92"/>
    <w:rsid w:val="00D1281A"/>
    <w:rsid w:val="00D1570B"/>
    <w:rsid w:val="00D74606"/>
    <w:rsid w:val="00DE20E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EE49BD"/>
    <w:rsid w:val="00F13ED1"/>
    <w:rsid w:val="00F22B2D"/>
    <w:rsid w:val="00F239CC"/>
    <w:rsid w:val="00F30900"/>
    <w:rsid w:val="00F34F66"/>
    <w:rsid w:val="00F36024"/>
    <w:rsid w:val="00F42140"/>
    <w:rsid w:val="00FD687D"/>
    <w:rsid w:val="00FE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757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73E"/>
    <w:rPr>
      <w:rFonts w:ascii="Arial" w:hAnsi="Arial" w:cs="Aptos"/>
      <w:kern w:val="0"/>
      <w:szCs w:val="24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757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73E"/>
    <w:rPr>
      <w:rFonts w:ascii="Arial" w:hAnsi="Arial" w:cs="Aptos"/>
      <w:kern w:val="0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63</cp:revision>
  <dcterms:created xsi:type="dcterms:W3CDTF">2024-07-04T07:13:00Z</dcterms:created>
  <dcterms:modified xsi:type="dcterms:W3CDTF">2024-10-30T13:11:00Z</dcterms:modified>
</cp:coreProperties>
</file>