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2DE37B79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8C4E56">
        <w:rPr>
          <w:rFonts w:cs="Arial"/>
          <w:b/>
          <w:bCs/>
          <w:szCs w:val="22"/>
          <w:lang w:eastAsia="en-US"/>
        </w:rPr>
        <w:t>ICES WGPME WGZE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B1A5329" w:rsidR="00BA303A" w:rsidRDefault="008C4E56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3</w:t>
      </w:r>
      <w:r w:rsidR="0083212C">
        <w:rPr>
          <w:rFonts w:cs="Arial"/>
          <w:b/>
          <w:bCs/>
          <w:szCs w:val="22"/>
          <w:lang w:eastAsia="en-US"/>
        </w:rPr>
        <w:t>0</w:t>
      </w:r>
      <w:r w:rsidR="00EC4C69">
        <w:rPr>
          <w:rFonts w:cs="Arial"/>
          <w:b/>
          <w:bCs/>
          <w:szCs w:val="22"/>
          <w:lang w:eastAsia="en-US"/>
        </w:rPr>
        <w:t>/10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023D7B85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195F98" w:rsidRPr="00195F98">
        <w:rPr>
          <w:rFonts w:cs="Arial"/>
          <w:b/>
          <w:bCs/>
          <w:szCs w:val="22"/>
          <w:lang w:eastAsia="en-US"/>
        </w:rPr>
        <w:t>6720c8cd2d827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15A34EA" w:rsidR="00BA303A" w:rsidRDefault="00BA303A" w:rsidP="006F0B3C">
      <w:pPr>
        <w:rPr>
          <w:rFonts w:cs="Arial"/>
          <w:szCs w:val="22"/>
          <w:lang w:eastAsia="en-US"/>
        </w:rPr>
      </w:pPr>
      <w:r w:rsidRPr="002B74AC">
        <w:rPr>
          <w:rFonts w:cs="Arial"/>
          <w:szCs w:val="22"/>
          <w:u w:val="single"/>
          <w:lang w:eastAsia="en-US"/>
        </w:rPr>
        <w:t>Note</w:t>
      </w:r>
      <w:r w:rsidR="00FC4CE7" w:rsidRPr="002B74AC">
        <w:rPr>
          <w:rFonts w:cs="Arial"/>
          <w:szCs w:val="22"/>
          <w:u w:val="single"/>
          <w:lang w:eastAsia="en-US"/>
        </w:rPr>
        <w:t xml:space="preserve"> 1</w:t>
      </w:r>
      <w:r w:rsidRPr="002B74AC">
        <w:rPr>
          <w:rFonts w:cs="Arial"/>
          <w:szCs w:val="22"/>
          <w:u w:val="single"/>
          <w:lang w:eastAsia="en-US"/>
        </w:rPr>
        <w:t>:</w:t>
      </w:r>
      <w:r>
        <w:rPr>
          <w:rFonts w:cs="Arial"/>
          <w:szCs w:val="22"/>
          <w:lang w:eastAsia="en-US"/>
        </w:rPr>
        <w:t xml:space="preserve"> </w:t>
      </w:r>
      <w:r w:rsidR="00411FC1">
        <w:rPr>
          <w:rFonts w:cs="Arial"/>
          <w:szCs w:val="22"/>
          <w:lang w:eastAsia="en-US"/>
        </w:rPr>
        <w:t xml:space="preserve">For each variable, </w:t>
      </w:r>
      <w:r w:rsidR="00CB05F9">
        <w:rPr>
          <w:rFonts w:cs="Arial"/>
          <w:szCs w:val="22"/>
          <w:lang w:eastAsia="en-US"/>
        </w:rPr>
        <w:t xml:space="preserve">results were checked against </w:t>
      </w:r>
      <w:r w:rsidR="00464B41">
        <w:rPr>
          <w:rFonts w:cs="Arial"/>
          <w:szCs w:val="22"/>
          <w:lang w:eastAsia="en-US"/>
        </w:rPr>
        <w:t>d</w:t>
      </w:r>
      <w:r w:rsidR="00411FC1">
        <w:rPr>
          <w:rFonts w:cs="Arial"/>
          <w:szCs w:val="22"/>
          <w:lang w:eastAsia="en-US"/>
        </w:rPr>
        <w:t>ata from the p</w:t>
      </w:r>
      <w:r w:rsidR="00CB05F9">
        <w:rPr>
          <w:rFonts w:cs="Arial"/>
          <w:szCs w:val="22"/>
          <w:lang w:eastAsia="en-US"/>
        </w:rPr>
        <w:t>re</w:t>
      </w:r>
      <w:r w:rsidR="00411FC1">
        <w:rPr>
          <w:rFonts w:cs="Arial"/>
          <w:szCs w:val="22"/>
          <w:lang w:eastAsia="en-US"/>
        </w:rPr>
        <w:t xml:space="preserve">vious data extract </w:t>
      </w:r>
      <w:r w:rsidR="00CB05F9">
        <w:rPr>
          <w:rFonts w:cs="Arial"/>
          <w:szCs w:val="22"/>
          <w:lang w:eastAsia="en-US"/>
        </w:rPr>
        <w:t xml:space="preserve">called </w:t>
      </w:r>
      <w:r w:rsidR="00411FC1">
        <w:rPr>
          <w:rFonts w:cs="Arial"/>
          <w:szCs w:val="22"/>
          <w:lang w:eastAsia="en-US"/>
        </w:rPr>
        <w:t>“</w:t>
      </w:r>
      <w:r w:rsidR="00464B41">
        <w:rPr>
          <w:rFonts w:cs="Arial"/>
          <w:szCs w:val="22"/>
          <w:lang w:eastAsia="en-US"/>
        </w:rPr>
        <w:t>Pierre_ICES_Update_Feb2019.xlsx</w:t>
      </w:r>
      <w:r w:rsidR="00CB05F9">
        <w:rPr>
          <w:rFonts w:cs="Arial"/>
          <w:szCs w:val="22"/>
          <w:lang w:eastAsia="en-US"/>
        </w:rPr>
        <w:t>”, send by Todd OBRIEN on 21/10/2024.</w:t>
      </w:r>
      <w:r w:rsidR="00830004">
        <w:rPr>
          <w:rFonts w:cs="Arial"/>
          <w:szCs w:val="22"/>
          <w:lang w:eastAsia="en-US"/>
        </w:rPr>
        <w:t xml:space="preserve"> </w:t>
      </w:r>
      <w:r w:rsidR="0039178E">
        <w:rPr>
          <w:rFonts w:cs="Arial"/>
          <w:szCs w:val="22"/>
          <w:lang w:eastAsia="en-US"/>
        </w:rPr>
        <w:t>Results have minor differences which can be explained:</w:t>
      </w:r>
    </w:p>
    <w:p w14:paraId="447773FD" w14:textId="68A87599" w:rsidR="0039178E" w:rsidRDefault="00FC4CE7" w:rsidP="0039178E">
      <w:pPr>
        <w:pStyle w:val="ListParagraph"/>
        <w:numPr>
          <w:ilvl w:val="0"/>
          <w:numId w:val="10"/>
        </w:numPr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Since the previous extract, the CPR database evolved and now contains “presence data” hardcoded as the value 10</w:t>
      </w:r>
      <w:r w:rsidRPr="00FC4CE7">
        <w:rPr>
          <w:rFonts w:cs="Arial"/>
          <w:szCs w:val="22"/>
          <w:vertAlign w:val="superscript"/>
          <w:lang w:eastAsia="en-US"/>
        </w:rPr>
        <w:t>-10</w:t>
      </w:r>
      <w:r>
        <w:rPr>
          <w:rFonts w:cs="Arial"/>
          <w:szCs w:val="22"/>
          <w:lang w:eastAsia="en-US"/>
        </w:rPr>
        <w:t xml:space="preserve"> (see Note 3). Previously, those data were ignored and coded as 0. It is the responsibility of the user </w:t>
      </w:r>
      <w:r w:rsidR="00290852">
        <w:rPr>
          <w:rFonts w:cs="Arial"/>
          <w:szCs w:val="22"/>
          <w:lang w:eastAsia="en-US"/>
        </w:rPr>
        <w:t xml:space="preserve">to keep </w:t>
      </w:r>
      <w:r>
        <w:rPr>
          <w:rFonts w:cs="Arial"/>
          <w:szCs w:val="22"/>
          <w:lang w:eastAsia="en-US"/>
        </w:rPr>
        <w:t>the presence data or set them to 0.</w:t>
      </w:r>
    </w:p>
    <w:p w14:paraId="4A01DF23" w14:textId="0BAC937E" w:rsidR="00FC4CE7" w:rsidRPr="0039178E" w:rsidRDefault="00FC4CE7" w:rsidP="0039178E">
      <w:pPr>
        <w:pStyle w:val="ListParagraph"/>
        <w:numPr>
          <w:ilvl w:val="0"/>
          <w:numId w:val="10"/>
        </w:numPr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Since the previous extract, the Date of Routine Identification (DRI) for </w:t>
      </w:r>
      <w:r w:rsidR="002B74AC">
        <w:rPr>
          <w:rFonts w:cs="Arial"/>
          <w:szCs w:val="22"/>
          <w:lang w:eastAsia="en-US"/>
        </w:rPr>
        <w:t>“</w:t>
      </w:r>
      <w:r w:rsidRPr="00E66469">
        <w:rPr>
          <w:rFonts w:cs="Arial"/>
        </w:rPr>
        <w:t xml:space="preserve">Tintinnida </w:t>
      </w:r>
      <w:r w:rsidR="002B74AC" w:rsidRPr="00E66469">
        <w:rPr>
          <w:rFonts w:cs="Arial"/>
        </w:rPr>
        <w:t>Total</w:t>
      </w:r>
      <w:r w:rsidR="002B74AC">
        <w:rPr>
          <w:rFonts w:cs="Arial"/>
          <w:szCs w:val="22"/>
          <w:lang w:eastAsia="en-US"/>
        </w:rPr>
        <w:t>“ has</w:t>
      </w:r>
      <w:r>
        <w:rPr>
          <w:rFonts w:cs="Arial"/>
          <w:szCs w:val="22"/>
          <w:lang w:eastAsia="en-US"/>
        </w:rPr>
        <w:t xml:space="preserve"> been revaluate from 1946 to 1993. Which means that any value for that taxa found before January 1993 is now set to a missing value</w:t>
      </w:r>
      <w:r w:rsidR="00290852">
        <w:rPr>
          <w:rFonts w:cs="Arial"/>
          <w:szCs w:val="22"/>
          <w:lang w:eastAsia="en-US"/>
        </w:rPr>
        <w:t xml:space="preserve"> (i.e., we were not looking for it)</w:t>
      </w:r>
      <w:r>
        <w:rPr>
          <w:rFonts w:cs="Arial"/>
          <w:szCs w:val="22"/>
          <w:lang w:eastAsia="en-US"/>
        </w:rPr>
        <w:t>.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3B978F54" w:rsidR="006F0B3C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The dataset contains </w:t>
      </w:r>
      <w:r w:rsidR="001E1686">
        <w:rPr>
          <w:rFonts w:cs="Arial"/>
          <w:b/>
          <w:bCs/>
          <w:szCs w:val="22"/>
          <w:lang w:eastAsia="en-US"/>
        </w:rPr>
        <w:t>2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7A4A197" w14:textId="77777777" w:rsidR="00ED2A3D" w:rsidRPr="000A0F2E" w:rsidRDefault="00ED2A3D" w:rsidP="006F0B3C">
      <w:pPr>
        <w:rPr>
          <w:rFonts w:cs="Arial"/>
          <w:b/>
          <w:bCs/>
          <w:szCs w:val="22"/>
          <w:lang w:eastAsia="en-US"/>
        </w:rPr>
      </w:pPr>
    </w:p>
    <w:p w14:paraId="1100ADCF" w14:textId="1E9B8676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8C4E56" w:rsidRPr="008C4E56">
        <w:rPr>
          <w:rFonts w:cs="Arial"/>
        </w:rPr>
        <w:t>CPR_Data_ICES_WGPME_WGZE_30102024</w:t>
      </w:r>
      <w:r>
        <w:rPr>
          <w:rFonts w:cs="Arial"/>
        </w:rPr>
        <w:t>.docx”: This document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41F67CE4" w14:textId="77777777" w:rsidR="008C4E56" w:rsidRDefault="00F42140" w:rsidP="008C4E56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8C4E56" w:rsidRPr="008C4E56">
        <w:rPr>
          <w:rFonts w:cs="Arial"/>
        </w:rPr>
        <w:t>CPR_Data_ICES_WGPME_WGZE_30102024</w:t>
      </w:r>
      <w:r w:rsidRPr="001B0988">
        <w:rPr>
          <w:rFonts w:cs="Arial"/>
        </w:rPr>
        <w:t xml:space="preserve">.csv”: </w:t>
      </w:r>
    </w:p>
    <w:p w14:paraId="28220E0C" w14:textId="0E82C1B8" w:rsidR="008C4E56" w:rsidRDefault="008C4E56" w:rsidP="008C4E56">
      <w:pPr>
        <w:pStyle w:val="ListParagraph"/>
        <w:rPr>
          <w:rFonts w:cs="Arial"/>
        </w:rPr>
      </w:pPr>
      <w:r>
        <w:rPr>
          <w:rFonts w:cs="Arial"/>
        </w:rPr>
        <w:t>For each standard areas (41), the file contains the averaged values of a selected number of planktonic groups (6) for each month (12) of each year from January 1958 to December 2021 (64).</w:t>
      </w:r>
    </w:p>
    <w:p w14:paraId="105D6253" w14:textId="2D6B8A0A" w:rsidR="008C4E56" w:rsidRDefault="008C4E56" w:rsidP="008C4E56">
      <w:pPr>
        <w:pStyle w:val="ListParagraph"/>
        <w:rPr>
          <w:rFonts w:cs="Arial"/>
        </w:rPr>
      </w:pPr>
      <w:r>
        <w:rPr>
          <w:rFonts w:cs="Arial"/>
        </w:rPr>
        <w:t>For each row</w:t>
      </w:r>
      <w:r w:rsidR="00EC4F26">
        <w:rPr>
          <w:rFonts w:cs="Arial"/>
        </w:rPr>
        <w:t xml:space="preserve"> (31488)</w:t>
      </w:r>
      <w:r>
        <w:rPr>
          <w:rFonts w:cs="Arial"/>
        </w:rPr>
        <w:t>:</w:t>
      </w:r>
    </w:p>
    <w:p w14:paraId="608703FA" w14:textId="6EA95090" w:rsidR="008C4E56" w:rsidRDefault="008C4E56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 1:</w:t>
      </w:r>
      <w:r>
        <w:rPr>
          <w:rFonts w:cs="Arial"/>
        </w:rPr>
        <w:t xml:space="preserve"> “</w:t>
      </w:r>
      <w:r w:rsidRPr="008C4E56">
        <w:rPr>
          <w:rFonts w:cs="Arial"/>
        </w:rPr>
        <w:t>StdArea_Nber</w:t>
      </w:r>
      <w:r>
        <w:rPr>
          <w:rFonts w:cs="Arial"/>
        </w:rPr>
        <w:t xml:space="preserve">”: </w:t>
      </w:r>
      <w:r w:rsidR="0080564F">
        <w:rPr>
          <w:rFonts w:cs="Arial"/>
        </w:rPr>
        <w:t>S</w:t>
      </w:r>
      <w:r>
        <w:rPr>
          <w:rFonts w:cs="Arial"/>
        </w:rPr>
        <w:t>tandard areas number</w:t>
      </w:r>
      <w:r w:rsidR="00112E21">
        <w:rPr>
          <w:rFonts w:cs="Arial"/>
        </w:rPr>
        <w:t xml:space="preserve"> (from 1 to 41)</w:t>
      </w:r>
      <w:r>
        <w:rPr>
          <w:rFonts w:cs="Arial"/>
        </w:rPr>
        <w:t>.</w:t>
      </w:r>
    </w:p>
    <w:p w14:paraId="5B918AC9" w14:textId="27865D4B" w:rsidR="008C4E56" w:rsidRDefault="008C4E56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 2: “</w:t>
      </w:r>
      <w:r w:rsidRPr="008C4E56">
        <w:rPr>
          <w:rFonts w:cs="Arial"/>
        </w:rPr>
        <w:t>StdArea_Name</w:t>
      </w:r>
      <w:r>
        <w:rPr>
          <w:rFonts w:cs="Arial"/>
        </w:rPr>
        <w:t xml:space="preserve">”: </w:t>
      </w:r>
      <w:r w:rsidR="0080564F">
        <w:rPr>
          <w:rFonts w:cs="Arial"/>
        </w:rPr>
        <w:t>S</w:t>
      </w:r>
      <w:r>
        <w:rPr>
          <w:rFonts w:cs="Arial"/>
        </w:rPr>
        <w:t xml:space="preserve">tandard areas </w:t>
      </w:r>
      <w:r>
        <w:rPr>
          <w:rFonts w:cs="Arial"/>
        </w:rPr>
        <w:t>name</w:t>
      </w:r>
      <w:r w:rsidR="00112E21">
        <w:rPr>
          <w:rFonts w:cs="Arial"/>
        </w:rPr>
        <w:t xml:space="preserve"> (from A1 to F10)</w:t>
      </w:r>
      <w:r>
        <w:rPr>
          <w:rFonts w:cs="Arial"/>
        </w:rPr>
        <w:t>.</w:t>
      </w:r>
    </w:p>
    <w:p w14:paraId="438A0331" w14:textId="25E32C77" w:rsidR="008C4E56" w:rsidRDefault="008C4E56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 w:rsidR="00112E21">
        <w:rPr>
          <w:rFonts w:cs="Arial"/>
        </w:rPr>
        <w:t xml:space="preserve">3: </w:t>
      </w:r>
      <w:r w:rsidR="0080564F">
        <w:rPr>
          <w:rFonts w:cs="Arial"/>
        </w:rPr>
        <w:t>“</w:t>
      </w:r>
      <w:r w:rsidR="00112E21">
        <w:rPr>
          <w:rFonts w:cs="Arial"/>
        </w:rPr>
        <w:t>Year</w:t>
      </w:r>
      <w:r w:rsidR="0080564F">
        <w:rPr>
          <w:rFonts w:cs="Arial"/>
        </w:rPr>
        <w:t>”</w:t>
      </w:r>
      <w:r w:rsidR="00112E21">
        <w:rPr>
          <w:rFonts w:cs="Arial"/>
        </w:rPr>
        <w:t xml:space="preserve">: </w:t>
      </w:r>
      <w:r w:rsidR="00112E21">
        <w:rPr>
          <w:rFonts w:cs="Arial"/>
        </w:rPr>
        <w:t>Corresponding</w:t>
      </w:r>
      <w:r w:rsidR="00112E21">
        <w:rPr>
          <w:rFonts w:cs="Arial"/>
        </w:rPr>
        <w:t xml:space="preserve"> year (from 1958 tom 2021).</w:t>
      </w:r>
    </w:p>
    <w:p w14:paraId="4411C688" w14:textId="37D739A0" w:rsidR="00112E21" w:rsidRPr="0080564F" w:rsidRDefault="00112E21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4</w:t>
      </w:r>
      <w:r>
        <w:rPr>
          <w:rFonts w:cs="Arial"/>
        </w:rPr>
        <w:t xml:space="preserve">: </w:t>
      </w:r>
      <w:r w:rsidR="0080564F">
        <w:rPr>
          <w:rFonts w:cs="Arial"/>
        </w:rPr>
        <w:t>“</w:t>
      </w:r>
      <w:r>
        <w:rPr>
          <w:rFonts w:cs="Arial"/>
        </w:rPr>
        <w:t>Month</w:t>
      </w:r>
      <w:r>
        <w:rPr>
          <w:rFonts w:cs="Arial"/>
        </w:rPr>
        <w:t xml:space="preserve">”: Corresponding </w:t>
      </w:r>
      <w:r>
        <w:rPr>
          <w:rFonts w:cs="Arial"/>
        </w:rPr>
        <w:t>month</w:t>
      </w:r>
      <w:r>
        <w:rPr>
          <w:rFonts w:cs="Arial"/>
        </w:rPr>
        <w:t xml:space="preserve"> (from </w:t>
      </w:r>
      <w:r>
        <w:rPr>
          <w:rFonts w:cs="Arial"/>
        </w:rPr>
        <w:t>1</w:t>
      </w:r>
      <w:r>
        <w:rPr>
          <w:rFonts w:cs="Arial"/>
        </w:rPr>
        <w:t xml:space="preserve"> tom </w:t>
      </w:r>
      <w:r>
        <w:rPr>
          <w:rFonts w:cs="Arial"/>
        </w:rPr>
        <w:t>12</w:t>
      </w:r>
      <w:r>
        <w:rPr>
          <w:rFonts w:cs="Arial"/>
        </w:rPr>
        <w:t>).</w:t>
      </w:r>
    </w:p>
    <w:p w14:paraId="732376F1" w14:textId="77ACDCC3" w:rsidR="008C4E56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</w:t>
      </w:r>
      <w:r>
        <w:rPr>
          <w:rFonts w:cs="Arial"/>
        </w:rPr>
        <w:t xml:space="preserve"> 5: “GroupCount”: Number of samples used to calculate the average.</w:t>
      </w:r>
    </w:p>
    <w:p w14:paraId="6CFDB0F3" w14:textId="639ABCAD" w:rsidR="0080564F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</w:t>
      </w:r>
      <w:r>
        <w:rPr>
          <w:rFonts w:cs="Arial"/>
        </w:rPr>
        <w:t xml:space="preserve"> 6: “</w:t>
      </w:r>
      <w:r w:rsidRPr="0080564F">
        <w:rPr>
          <w:rFonts w:cs="Arial"/>
        </w:rPr>
        <w:t>mean_Diat</w:t>
      </w:r>
      <w:r>
        <w:rPr>
          <w:rFonts w:cs="Arial"/>
        </w:rPr>
        <w:t>”: Average values of the sum of all diatoms taxa found in each selected sample (114 taxa).</w:t>
      </w:r>
    </w:p>
    <w:p w14:paraId="3D5A919A" w14:textId="4598D48A" w:rsidR="0080564F" w:rsidRPr="00E66469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7</w:t>
      </w:r>
      <w:r>
        <w:rPr>
          <w:rFonts w:cs="Arial"/>
        </w:rPr>
        <w:t>: “</w:t>
      </w:r>
      <w:r w:rsidRPr="0080564F">
        <w:rPr>
          <w:rFonts w:cs="Arial"/>
        </w:rPr>
        <w:t>mean_Di</w:t>
      </w:r>
      <w:r>
        <w:rPr>
          <w:rFonts w:cs="Arial"/>
        </w:rPr>
        <w:t>no</w:t>
      </w:r>
      <w:r>
        <w:rPr>
          <w:rFonts w:cs="Arial"/>
        </w:rPr>
        <w:t xml:space="preserve">”: Average values of the sum of all </w:t>
      </w:r>
      <w:r>
        <w:rPr>
          <w:rFonts w:cs="Arial"/>
        </w:rPr>
        <w:t>dinoflagellates</w:t>
      </w:r>
      <w:r>
        <w:rPr>
          <w:rFonts w:cs="Arial"/>
        </w:rPr>
        <w:t xml:space="preserve"> taxa found in each selected sample</w:t>
      </w:r>
      <w:r>
        <w:rPr>
          <w:rFonts w:cs="Arial"/>
        </w:rPr>
        <w:t xml:space="preserve"> (99 taxa)</w:t>
      </w:r>
      <w:r>
        <w:rPr>
          <w:rFonts w:cs="Arial"/>
        </w:rPr>
        <w:t>.</w:t>
      </w:r>
    </w:p>
    <w:p w14:paraId="7B799EB4" w14:textId="34AAE16A" w:rsidR="0080564F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8</w:t>
      </w:r>
      <w:r>
        <w:rPr>
          <w:rFonts w:cs="Arial"/>
        </w:rPr>
        <w:t>: “</w:t>
      </w:r>
      <w:r w:rsidRPr="0080564F">
        <w:rPr>
          <w:rFonts w:cs="Arial"/>
        </w:rPr>
        <w:t>mean_LCop</w:t>
      </w:r>
      <w:r>
        <w:rPr>
          <w:rFonts w:cs="Arial"/>
        </w:rPr>
        <w:t xml:space="preserve">”: Average values of the sum of all </w:t>
      </w:r>
      <w:r>
        <w:rPr>
          <w:rFonts w:cs="Arial"/>
        </w:rPr>
        <w:t>large Copepods (i.e., &gt;2mm, aka “Eyecount”)</w:t>
      </w:r>
      <w:r>
        <w:rPr>
          <w:rFonts w:cs="Arial"/>
        </w:rPr>
        <w:t xml:space="preserve"> taxa found in each selected sample</w:t>
      </w:r>
      <w:r>
        <w:rPr>
          <w:rFonts w:cs="Arial"/>
        </w:rPr>
        <w:t xml:space="preserve"> (180 taxa).</w:t>
      </w:r>
    </w:p>
    <w:p w14:paraId="13B7B7FF" w14:textId="1FFC2003" w:rsidR="0080564F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9</w:t>
      </w:r>
      <w:r>
        <w:rPr>
          <w:rFonts w:cs="Arial"/>
        </w:rPr>
        <w:t>: “</w:t>
      </w:r>
      <w:r w:rsidRPr="0080564F">
        <w:rPr>
          <w:rFonts w:cs="Arial"/>
        </w:rPr>
        <w:t>mean_</w:t>
      </w:r>
      <w:r>
        <w:rPr>
          <w:rFonts w:cs="Arial"/>
        </w:rPr>
        <w:t>S</w:t>
      </w:r>
      <w:r w:rsidRPr="0080564F">
        <w:rPr>
          <w:rFonts w:cs="Arial"/>
        </w:rPr>
        <w:t>Cop</w:t>
      </w:r>
      <w:r>
        <w:rPr>
          <w:rFonts w:cs="Arial"/>
        </w:rPr>
        <w:t xml:space="preserve">”: Average values </w:t>
      </w:r>
      <w:r>
        <w:rPr>
          <w:rFonts w:cs="Arial"/>
        </w:rPr>
        <w:t>for taxa</w:t>
      </w:r>
      <w:r>
        <w:rPr>
          <w:rFonts w:cs="Arial"/>
        </w:rPr>
        <w:t xml:space="preserve"> </w:t>
      </w:r>
      <w:r>
        <w:rPr>
          <w:rFonts w:cs="Arial"/>
        </w:rPr>
        <w:t xml:space="preserve">“total copepods”, CPR ID = 13 </w:t>
      </w:r>
      <w:r>
        <w:rPr>
          <w:rFonts w:cs="Arial"/>
        </w:rPr>
        <w:t xml:space="preserve">(i.e., </w:t>
      </w:r>
      <w:r>
        <w:rPr>
          <w:rFonts w:cs="Arial"/>
        </w:rPr>
        <w:t>&lt;=</w:t>
      </w:r>
      <w:r>
        <w:rPr>
          <w:rFonts w:cs="Arial"/>
        </w:rPr>
        <w:t>2mm, aka “</w:t>
      </w:r>
      <w:r>
        <w:rPr>
          <w:rFonts w:cs="Arial"/>
        </w:rPr>
        <w:t>Traverse</w:t>
      </w:r>
      <w:r>
        <w:rPr>
          <w:rFonts w:cs="Arial"/>
        </w:rPr>
        <w:t>”)</w:t>
      </w:r>
      <w:r w:rsidR="00E66469">
        <w:rPr>
          <w:rFonts w:cs="Arial"/>
        </w:rPr>
        <w:t xml:space="preserve">, </w:t>
      </w:r>
      <w:r w:rsidR="00E66469">
        <w:rPr>
          <w:rFonts w:cs="Arial"/>
        </w:rPr>
        <w:t xml:space="preserve">Aphia ID = </w:t>
      </w:r>
      <w:r w:rsidR="00E66469">
        <w:rPr>
          <w:rFonts w:cs="Arial"/>
        </w:rPr>
        <w:t>1080</w:t>
      </w:r>
      <w:r w:rsidR="00E66469">
        <w:rPr>
          <w:rFonts w:cs="Arial"/>
        </w:rPr>
        <w:t>.</w:t>
      </w:r>
    </w:p>
    <w:p w14:paraId="2EC9AF38" w14:textId="0F03B2E7" w:rsidR="0080564F" w:rsidRDefault="0080564F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10</w:t>
      </w:r>
      <w:r>
        <w:rPr>
          <w:rFonts w:cs="Arial"/>
        </w:rPr>
        <w:t>: “</w:t>
      </w:r>
      <w:r w:rsidRPr="0080564F">
        <w:rPr>
          <w:rFonts w:cs="Arial"/>
        </w:rPr>
        <w:t>mean_Tintin</w:t>
      </w:r>
      <w:r>
        <w:rPr>
          <w:rFonts w:cs="Arial"/>
        </w:rPr>
        <w:t>”: Average values for taxa “</w:t>
      </w:r>
      <w:r w:rsidR="00E66469" w:rsidRPr="00E66469">
        <w:rPr>
          <w:rFonts w:cs="Arial"/>
        </w:rPr>
        <w:t>Tintinnida Total</w:t>
      </w:r>
      <w:r>
        <w:rPr>
          <w:rFonts w:cs="Arial"/>
        </w:rPr>
        <w:t>”, CPR ID = 1</w:t>
      </w:r>
      <w:r w:rsidR="00E66469">
        <w:rPr>
          <w:rFonts w:cs="Arial"/>
        </w:rPr>
        <w:t>0671</w:t>
      </w:r>
      <w:r>
        <w:rPr>
          <w:rFonts w:cs="Arial"/>
        </w:rPr>
        <w:t xml:space="preserve"> (i.e., &lt;=2mm, aka “Traverse”)</w:t>
      </w:r>
      <w:r w:rsidR="00E66469">
        <w:rPr>
          <w:rFonts w:cs="Arial"/>
        </w:rPr>
        <w:t xml:space="preserve">, Aphia ID = </w:t>
      </w:r>
      <w:r w:rsidR="00E66469" w:rsidRPr="00E66469">
        <w:rPr>
          <w:rFonts w:cs="Arial"/>
        </w:rPr>
        <w:t>732976</w:t>
      </w:r>
      <w:r>
        <w:rPr>
          <w:rFonts w:cs="Arial"/>
        </w:rPr>
        <w:t>.</w:t>
      </w:r>
    </w:p>
    <w:p w14:paraId="7455E026" w14:textId="7397C197" w:rsidR="0080564F" w:rsidRDefault="00E66469" w:rsidP="00193308">
      <w:pPr>
        <w:pStyle w:val="ListParagraph"/>
        <w:numPr>
          <w:ilvl w:val="0"/>
          <w:numId w:val="9"/>
        </w:numPr>
        <w:rPr>
          <w:rFonts w:cs="Arial"/>
        </w:rPr>
      </w:pPr>
      <w:r>
        <w:rPr>
          <w:rFonts w:cs="Arial"/>
        </w:rPr>
        <w:t>Column 1</w:t>
      </w:r>
      <w:r>
        <w:rPr>
          <w:rFonts w:cs="Arial"/>
        </w:rPr>
        <w:t>1</w:t>
      </w:r>
      <w:r>
        <w:rPr>
          <w:rFonts w:cs="Arial"/>
        </w:rPr>
        <w:t>: “</w:t>
      </w:r>
      <w:r w:rsidR="009A4428" w:rsidRPr="009A4428">
        <w:rPr>
          <w:rFonts w:cs="Arial"/>
        </w:rPr>
        <w:t>mean_PCI</w:t>
      </w:r>
      <w:r>
        <w:rPr>
          <w:rFonts w:cs="Arial"/>
        </w:rPr>
        <w:t xml:space="preserve">”: Average values for </w:t>
      </w:r>
      <w:r w:rsidR="009A4428">
        <w:rPr>
          <w:rFonts w:cs="Arial"/>
        </w:rPr>
        <w:t xml:space="preserve">the </w:t>
      </w:r>
      <w:r>
        <w:rPr>
          <w:rFonts w:cs="Arial"/>
        </w:rPr>
        <w:t>“</w:t>
      </w:r>
      <w:r w:rsidR="009A4428">
        <w:rPr>
          <w:rFonts w:cs="Arial"/>
        </w:rPr>
        <w:t>Phytoplankton Colour Index</w:t>
      </w:r>
      <w:r>
        <w:rPr>
          <w:rFonts w:cs="Arial"/>
        </w:rPr>
        <w:t>”</w:t>
      </w:r>
      <w:r w:rsidR="009A4428">
        <w:rPr>
          <w:rFonts w:cs="Arial"/>
        </w:rPr>
        <w:t xml:space="preserve"> or PCI. </w:t>
      </w:r>
      <w:r w:rsidR="004021EC" w:rsidRPr="004021EC">
        <w:rPr>
          <w:rFonts w:cs="Arial"/>
        </w:rPr>
        <w:t>Index based on a semi-logarithmic scale corresponding to the colour of the CPR silk: 0 (no colour), 1 (very pale green), 2 (pale green) or 6.5 (green). For more details, see “Batten et al. 2003. Progress in Oceanography, 58, 193-215.”</w:t>
      </w:r>
    </w:p>
    <w:p w14:paraId="4D8EA5A7" w14:textId="77777777" w:rsidR="00193308" w:rsidRDefault="00193308" w:rsidP="00193308">
      <w:pPr>
        <w:rPr>
          <w:rFonts w:cs="Arial"/>
        </w:rPr>
      </w:pPr>
    </w:p>
    <w:p w14:paraId="6C20450B" w14:textId="2169F618" w:rsidR="00193308" w:rsidRDefault="00193308" w:rsidP="00193308">
      <w:pPr>
        <w:rPr>
          <w:rFonts w:cs="Arial"/>
        </w:rPr>
      </w:pPr>
      <w:r w:rsidRPr="00975A9A">
        <w:rPr>
          <w:rFonts w:cs="Arial"/>
          <w:u w:val="single"/>
        </w:rPr>
        <w:t>Note</w:t>
      </w:r>
      <w:r w:rsidR="001E1686">
        <w:rPr>
          <w:rFonts w:cs="Arial"/>
          <w:u w:val="single"/>
        </w:rPr>
        <w:t xml:space="preserve"> </w:t>
      </w:r>
      <w:r w:rsidR="00FC4CE7">
        <w:rPr>
          <w:rFonts w:cs="Arial"/>
          <w:u w:val="single"/>
        </w:rPr>
        <w:t>2</w:t>
      </w:r>
      <w:r w:rsidRPr="00975A9A">
        <w:rPr>
          <w:rFonts w:cs="Arial"/>
          <w:u w:val="single"/>
        </w:rPr>
        <w:t>:</w:t>
      </w:r>
      <w:r>
        <w:rPr>
          <w:rFonts w:cs="Arial"/>
        </w:rPr>
        <w:t xml:space="preserve"> For groups constituted by several taxa (e.g., Diatoms). First, for each standard area, each year, and each month, all samples corresponding to the targeted taxa (e.g., Diatoms = 114 taxa) are identified. Then, </w:t>
      </w:r>
      <w:r w:rsidR="00975A9A">
        <w:rPr>
          <w:rFonts w:cs="Arial"/>
        </w:rPr>
        <w:t xml:space="preserve">for each sample, </w:t>
      </w:r>
      <w:r>
        <w:rPr>
          <w:rFonts w:cs="Arial"/>
        </w:rPr>
        <w:t xml:space="preserve">a sum of </w:t>
      </w:r>
      <w:r w:rsidR="003816CF">
        <w:rPr>
          <w:rFonts w:cs="Arial"/>
        </w:rPr>
        <w:t xml:space="preserve">the </w:t>
      </w:r>
      <w:r>
        <w:rPr>
          <w:rFonts w:cs="Arial"/>
        </w:rPr>
        <w:t xml:space="preserve">abundances </w:t>
      </w:r>
      <w:r w:rsidR="003816CF">
        <w:rPr>
          <w:rFonts w:cs="Arial"/>
        </w:rPr>
        <w:t xml:space="preserve">of all selected </w:t>
      </w:r>
      <w:r w:rsidR="00975A9A">
        <w:rPr>
          <w:rFonts w:cs="Arial"/>
        </w:rPr>
        <w:t xml:space="preserve">taxa </w:t>
      </w:r>
      <w:r>
        <w:rPr>
          <w:rFonts w:cs="Arial"/>
        </w:rPr>
        <w:t>is calculated</w:t>
      </w:r>
      <w:r w:rsidR="003816CF">
        <w:rPr>
          <w:rFonts w:cs="Arial"/>
        </w:rPr>
        <w:t xml:space="preserve">. </w:t>
      </w:r>
      <w:r w:rsidR="00975A9A">
        <w:rPr>
          <w:rFonts w:cs="Arial"/>
        </w:rPr>
        <w:t>Finally</w:t>
      </w:r>
      <w:r w:rsidR="003816CF">
        <w:rPr>
          <w:rFonts w:cs="Arial"/>
        </w:rPr>
        <w:t xml:space="preserve">, an average of all values (i.e., one per sample) is calculated. </w:t>
      </w:r>
    </w:p>
    <w:p w14:paraId="4630DAD0" w14:textId="77777777" w:rsidR="001E1686" w:rsidRDefault="001E1686" w:rsidP="00193308">
      <w:pPr>
        <w:rPr>
          <w:rFonts w:cs="Arial"/>
        </w:rPr>
      </w:pPr>
    </w:p>
    <w:p w14:paraId="28B8AA84" w14:textId="3EF9A140" w:rsidR="001E1686" w:rsidRPr="001E1686" w:rsidRDefault="001E1686" w:rsidP="001E1686">
      <w:pPr>
        <w:rPr>
          <w:rFonts w:cs="Arial"/>
        </w:rPr>
      </w:pPr>
      <w:r w:rsidRPr="001E1686">
        <w:rPr>
          <w:rFonts w:cs="Arial"/>
          <w:u w:val="single"/>
        </w:rPr>
        <w:t xml:space="preserve">Note </w:t>
      </w:r>
      <w:r w:rsidR="00FC4CE7">
        <w:rPr>
          <w:rFonts w:cs="Arial"/>
          <w:u w:val="single"/>
        </w:rPr>
        <w:t>3</w:t>
      </w:r>
      <w:r w:rsidRPr="001E1686">
        <w:rPr>
          <w:rFonts w:cs="Arial"/>
          <w:u w:val="single"/>
        </w:rPr>
        <w:t>:</w:t>
      </w:r>
      <w:r w:rsidRPr="001E1686">
        <w:rPr>
          <w:rFonts w:cs="Arial"/>
        </w:rPr>
        <w:t xml:space="preserve"> We may notice very small values (10^-10) or any other number with a very small fraction. Sometimes, our analysts can identify the presence of a specific taxa but are unable </w:t>
      </w:r>
      <w:r w:rsidRPr="001E1686">
        <w:rPr>
          <w:rFonts w:cs="Arial"/>
        </w:rPr>
        <w:lastRenderedPageBreak/>
        <w:t>to quantify it. In that case, they report the taxa as “present”. This is hard-coded in our database as a very small value (10^-10) for statistical reasons.</w:t>
      </w:r>
    </w:p>
    <w:p w14:paraId="58FF5B3D" w14:textId="77777777" w:rsidR="001E1686" w:rsidRPr="00193308" w:rsidRDefault="001E1686" w:rsidP="00193308">
      <w:pPr>
        <w:rPr>
          <w:rFonts w:cs="Arial"/>
        </w:rPr>
      </w:pPr>
    </w:p>
    <w:p w14:paraId="7CAC9D54" w14:textId="77777777" w:rsidR="004021EC" w:rsidRDefault="004021EC" w:rsidP="004021EC">
      <w:pPr>
        <w:pStyle w:val="ListParagraph"/>
        <w:rPr>
          <w:rFonts w:cs="Arial"/>
        </w:rPr>
      </w:pP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sectPr w:rsidR="004359A0" w:rsidRPr="003B64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4074F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EF7CA5"/>
    <w:multiLevelType w:val="hybridMultilevel"/>
    <w:tmpl w:val="1288548C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A57C0"/>
    <w:multiLevelType w:val="hybridMultilevel"/>
    <w:tmpl w:val="747666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8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  <w:num w:numId="9" w16cid:durableId="901600771">
    <w:abstractNumId w:val="7"/>
  </w:num>
  <w:num w:numId="10" w16cid:durableId="7011302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6192"/>
    <w:rsid w:val="00026CC4"/>
    <w:rsid w:val="00070A32"/>
    <w:rsid w:val="000A0F2E"/>
    <w:rsid w:val="000D7B40"/>
    <w:rsid w:val="0011272E"/>
    <w:rsid w:val="00112E21"/>
    <w:rsid w:val="0012454B"/>
    <w:rsid w:val="001346A3"/>
    <w:rsid w:val="0014173A"/>
    <w:rsid w:val="00141E8E"/>
    <w:rsid w:val="00170591"/>
    <w:rsid w:val="00170EC2"/>
    <w:rsid w:val="001832DB"/>
    <w:rsid w:val="00193308"/>
    <w:rsid w:val="00195F98"/>
    <w:rsid w:val="00196FD1"/>
    <w:rsid w:val="001B0988"/>
    <w:rsid w:val="001B29E9"/>
    <w:rsid w:val="001E1686"/>
    <w:rsid w:val="002363CC"/>
    <w:rsid w:val="002444C7"/>
    <w:rsid w:val="00257BC8"/>
    <w:rsid w:val="00263083"/>
    <w:rsid w:val="00290852"/>
    <w:rsid w:val="002909B3"/>
    <w:rsid w:val="002B74AC"/>
    <w:rsid w:val="002E6F9A"/>
    <w:rsid w:val="0034452B"/>
    <w:rsid w:val="00355B82"/>
    <w:rsid w:val="003816CF"/>
    <w:rsid w:val="0039178E"/>
    <w:rsid w:val="003B648B"/>
    <w:rsid w:val="003D0AD6"/>
    <w:rsid w:val="004021EC"/>
    <w:rsid w:val="004078C2"/>
    <w:rsid w:val="00411FC1"/>
    <w:rsid w:val="004359A0"/>
    <w:rsid w:val="004439A6"/>
    <w:rsid w:val="0046429A"/>
    <w:rsid w:val="00464B41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0564F"/>
    <w:rsid w:val="00830004"/>
    <w:rsid w:val="0083212C"/>
    <w:rsid w:val="008728D2"/>
    <w:rsid w:val="008C4E56"/>
    <w:rsid w:val="008E5C4F"/>
    <w:rsid w:val="00943348"/>
    <w:rsid w:val="009721D8"/>
    <w:rsid w:val="00975A9A"/>
    <w:rsid w:val="00976B3E"/>
    <w:rsid w:val="009827E7"/>
    <w:rsid w:val="009A4428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B05F9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6469"/>
    <w:rsid w:val="00E67FA8"/>
    <w:rsid w:val="00E72600"/>
    <w:rsid w:val="00E92CDF"/>
    <w:rsid w:val="00EB40EA"/>
    <w:rsid w:val="00EB76BC"/>
    <w:rsid w:val="00EC4C69"/>
    <w:rsid w:val="00EC4F26"/>
    <w:rsid w:val="00ED0753"/>
    <w:rsid w:val="00ED2A3D"/>
    <w:rsid w:val="00F13ED1"/>
    <w:rsid w:val="00F22B2D"/>
    <w:rsid w:val="00F239CC"/>
    <w:rsid w:val="00F30900"/>
    <w:rsid w:val="00F34F66"/>
    <w:rsid w:val="00F36024"/>
    <w:rsid w:val="00F42140"/>
    <w:rsid w:val="00FC4CE7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69</cp:revision>
  <dcterms:created xsi:type="dcterms:W3CDTF">2024-07-04T07:13:00Z</dcterms:created>
  <dcterms:modified xsi:type="dcterms:W3CDTF">2024-10-29T11:36:00Z</dcterms:modified>
</cp:coreProperties>
</file>